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 xml:space="preserve">ПОРЯДОК РАССМОТРЕНИЯ ОБРАЩЕНИЙ ГРАЖДАН </w:t>
      </w:r>
      <w:r w:rsidR="00B10509" w:rsidRPr="002934F6">
        <w:rPr>
          <w:b/>
          <w:bCs/>
        </w:rPr>
        <w:t>И ОРГАНИЗАЦИЙ В ОБЩЕСТВЕННУЮ ПАЛАТУ</w:t>
      </w:r>
      <w:r w:rsidRPr="002934F6">
        <w:rPr>
          <w:b/>
          <w:bCs/>
        </w:rPr>
        <w:t xml:space="preserve"> ГОРОДСКОГО ОКРУГ ЧЕХОВА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jc w:val="center"/>
        <w:textAlignment w:val="baseline"/>
      </w:pPr>
      <w:r w:rsidRPr="002934F6">
        <w:t>     </w:t>
      </w:r>
    </w:p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>1. Общие положения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1.1. Порядок рассмотрения обращений граждан</w:t>
      </w:r>
      <w:r w:rsidR="00B10509" w:rsidRPr="002934F6">
        <w:t xml:space="preserve"> и организаций</w:t>
      </w:r>
      <w:r w:rsidRPr="002934F6">
        <w:t xml:space="preserve"> в </w:t>
      </w:r>
      <w:r w:rsidR="00B10509" w:rsidRPr="002934F6">
        <w:t>Общественной палате</w:t>
      </w:r>
      <w:r w:rsidRPr="002934F6">
        <w:t xml:space="preserve"> городского округа Чехов (далее </w:t>
      </w:r>
      <w:r w:rsidR="00B10509" w:rsidRPr="002934F6">
        <w:t>–</w:t>
      </w:r>
      <w:r w:rsidRPr="002934F6">
        <w:t xml:space="preserve"> </w:t>
      </w:r>
      <w:r w:rsidR="00B10509" w:rsidRPr="002934F6">
        <w:t>Общественная палата</w:t>
      </w:r>
      <w:r w:rsidRPr="002934F6">
        <w:t>) разработан в целях установления основных требований к организации рассмотрения обращений граждан</w:t>
      </w:r>
      <w:r w:rsidR="00B10509" w:rsidRPr="002934F6">
        <w:t xml:space="preserve"> и организаций</w:t>
      </w:r>
      <w:r w:rsidRPr="002934F6">
        <w:t xml:space="preserve"> и правил ведения делопроизводства по обращениям граждан в </w:t>
      </w:r>
      <w:r w:rsidR="00B10509" w:rsidRPr="002934F6">
        <w:t>Общественной палате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1.2. Рассмотрение обращений граждан в </w:t>
      </w:r>
      <w:r w:rsidR="00B10509" w:rsidRPr="002934F6">
        <w:t xml:space="preserve">Общественной палате </w:t>
      </w:r>
      <w:r w:rsidRPr="002934F6">
        <w:t>осуществляется в соответствии с </w:t>
      </w:r>
      <w:hyperlink r:id="rId4" w:history="1">
        <w:r w:rsidRPr="002934F6">
          <w:rPr>
            <w:rStyle w:val="a3"/>
            <w:color w:val="auto"/>
          </w:rPr>
          <w:t>Конституцией Российской Федерации</w:t>
        </w:r>
      </w:hyperlink>
      <w:r w:rsidRPr="002934F6">
        <w:t>, </w:t>
      </w:r>
      <w:hyperlink r:id="rId5" w:history="1">
        <w:r w:rsidRPr="002934F6">
          <w:rPr>
            <w:rStyle w:val="a3"/>
            <w:color w:val="auto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934F6">
        <w:t>, </w:t>
      </w:r>
      <w:hyperlink r:id="rId6" w:history="1">
        <w:r w:rsidRPr="002934F6">
          <w:rPr>
            <w:rStyle w:val="a3"/>
            <w:color w:val="auto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934F6">
        <w:t>, </w:t>
      </w:r>
      <w:hyperlink r:id="rId7" w:anchor="64U0IK" w:history="1">
        <w:r w:rsidRPr="002934F6">
          <w:rPr>
            <w:rStyle w:val="a3"/>
            <w:color w:val="auto"/>
          </w:rPr>
          <w:t>Законом Московской области от 05.10.2006 N 164/2006-ОЗ "О рассмотрении обращений граждан"</w:t>
        </w:r>
      </w:hyperlink>
      <w:r w:rsidRPr="002934F6">
        <w:t xml:space="preserve">, Уставом городского округа Чехов, </w:t>
      </w:r>
      <w:r w:rsidR="00B10509" w:rsidRPr="002934F6">
        <w:t xml:space="preserve">Постановлением Администрации городского округа Чехов от 29.05.2018 № 1234/20-02, Регламентом Общественной палаты городского округа Чехов,  </w:t>
      </w:r>
      <w:r w:rsidRPr="002934F6">
        <w:t>настоящим Порядком.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1.3. Рассмотрение обращений граждан по вопросам, находящимся в компетенции </w:t>
      </w:r>
      <w:r w:rsidR="00B10509" w:rsidRPr="002934F6">
        <w:t xml:space="preserve">Общественной палаты, </w:t>
      </w:r>
      <w:r w:rsidRPr="002934F6">
        <w:t xml:space="preserve">осуществляется </w:t>
      </w:r>
      <w:r w:rsidR="00B10509" w:rsidRPr="002934F6">
        <w:t>членами Общественной палаты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1.4. Рассмотрение обращений граждан включает рассмотрение обращений в письменной форме или в форме электронного документа, а также устных обращений граждан, поступивших в ходе приема </w:t>
      </w:r>
      <w:r w:rsidR="00B10509" w:rsidRPr="002934F6">
        <w:t>членами</w:t>
      </w:r>
      <w:r w:rsidRPr="002934F6">
        <w:t xml:space="preserve"> </w:t>
      </w:r>
      <w:r w:rsidR="00B10509" w:rsidRPr="002934F6">
        <w:t>Общественной палаты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>2. Порядок рассмотрения обращений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2.1. </w:t>
      </w:r>
      <w:r w:rsidR="00B10509" w:rsidRPr="002934F6">
        <w:t>Обращения граждан и организаций, поступившие в адрес Общественной палаты</w:t>
      </w:r>
      <w:r w:rsidR="001C2E6B" w:rsidRPr="002934F6">
        <w:t xml:space="preserve">, подлежат обязательной регистрации Секретарем Общественной палаты и далее передаются в соответствующие комиссии для подготовки ответа. </w:t>
      </w:r>
      <w:r w:rsidRPr="002934F6">
        <w:br/>
      </w:r>
    </w:p>
    <w:p w:rsidR="001C2E6B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2.2. </w:t>
      </w:r>
      <w:r w:rsidR="001C2E6B" w:rsidRPr="002934F6">
        <w:t xml:space="preserve">Обращения граждан, поступающие в адрес Председателя Общественной палаты или </w:t>
      </w:r>
      <w:r w:rsidR="008C481B" w:rsidRPr="002934F6">
        <w:t xml:space="preserve">непосредственно </w:t>
      </w:r>
      <w:r w:rsidR="001C2E6B" w:rsidRPr="002934F6">
        <w:t>в адрес других членов Общественной палаты, принимаются и регистрируются Секретарем Общественной палаты и далее передаются адресату для подготовки ответа.</w:t>
      </w:r>
    </w:p>
    <w:p w:rsidR="001C2E6B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br/>
      </w:r>
      <w:r w:rsidR="001C2E6B" w:rsidRPr="002934F6">
        <w:t xml:space="preserve">       </w:t>
      </w:r>
      <w:r w:rsidRPr="002934F6">
        <w:t>2.</w:t>
      </w:r>
      <w:r w:rsidR="001C2E6B" w:rsidRPr="002934F6">
        <w:t>3</w:t>
      </w:r>
      <w:r w:rsidRPr="002934F6">
        <w:t xml:space="preserve">. </w:t>
      </w:r>
      <w:r w:rsidR="001C2E6B" w:rsidRPr="002934F6">
        <w:t>Обращения могут быть доставлены непосредственно гражданином либо его представителем в соответствии с законодательством РФ, поступить по почте, нарочным, по факсу, по электронной почте, по телеграфу, иным способом.</w:t>
      </w:r>
    </w:p>
    <w:p w:rsidR="001C2E6B" w:rsidRPr="002934F6" w:rsidRDefault="001C2E6B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1C2E6B" w:rsidP="002934F6">
      <w:pPr>
        <w:pStyle w:val="formattext"/>
        <w:spacing w:before="0" w:beforeAutospacing="0" w:after="0" w:afterAutospacing="0"/>
        <w:textAlignment w:val="baseline"/>
      </w:pPr>
      <w:r w:rsidRPr="002934F6">
        <w:t>2.4. Обращения граждан в письменной форме или в форме электронного документа в случае необходимости могут рассматриваться с участием гражданина и с выездом на место.</w:t>
      </w:r>
      <w:r w:rsidRPr="002934F6">
        <w:br/>
      </w:r>
      <w:r w:rsidR="00C95EA0"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2.5. </w:t>
      </w:r>
      <w:r w:rsidR="001C2E6B" w:rsidRPr="002934F6">
        <w:t xml:space="preserve">Обращение в письменной форме или в форме электронного документа, содержащее вопросы, решение которых не входит в компетенцию Общественной палаты, направляется в течение семи дней со дня регистрации в соответствующий государственный орган, орган </w:t>
      </w:r>
      <w:r w:rsidR="001C2E6B" w:rsidRPr="002934F6">
        <w:lastRenderedPageBreak/>
        <w:t>местного самоуправления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r w:rsidR="001C2E6B"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2.6. </w:t>
      </w:r>
      <w:r w:rsidR="008C481B" w:rsidRPr="002934F6">
        <w:t>Общественная палата при направлении обращения на рассмотрение в государственный орган,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данного обращения гражданина.</w:t>
      </w:r>
      <w:r w:rsidR="008C481B"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2.7. </w:t>
      </w:r>
      <w:r w:rsidR="008C481B" w:rsidRPr="002934F6"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  <w:r w:rsidR="008C481B"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2.8. </w:t>
      </w:r>
      <w:r w:rsidR="008C481B" w:rsidRPr="002934F6">
        <w:t>В случае если в соответствии с запретом, предусмотренным пунктом 2.7 настоящего Порядка,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  <w:r w:rsidR="008C481B" w:rsidRPr="002934F6">
        <w:br/>
      </w:r>
    </w:p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>3. Сроки рассмотрения обращений граждан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3.1. Обращение, поступившее в </w:t>
      </w:r>
      <w:r w:rsidR="008C481B" w:rsidRPr="002934F6">
        <w:t>Общественную палату</w:t>
      </w:r>
      <w:r w:rsidRPr="002934F6">
        <w:t xml:space="preserve"> в соответствии с его компетенцией, рассматривается в течение 30 дней со дня регистрации обращения, если не установлен более короткий срок рассмотрения обращения.</w:t>
      </w:r>
      <w:r w:rsidRPr="002934F6">
        <w:br/>
      </w:r>
      <w:r w:rsidR="008C481B" w:rsidRPr="002934F6">
        <w:t xml:space="preserve">       </w:t>
      </w:r>
      <w:r w:rsidRPr="002934F6"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3.2.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 или должностному лицу председатель </w:t>
      </w:r>
      <w:r w:rsidR="008C481B" w:rsidRPr="002934F6">
        <w:t>Общественной палаты</w:t>
      </w:r>
      <w:r w:rsidRPr="002934F6"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3.3.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3.4. Председатель </w:t>
      </w:r>
      <w:r w:rsidR="008C481B" w:rsidRPr="002934F6">
        <w:t>Общественной палаты</w:t>
      </w:r>
      <w:r w:rsidRPr="002934F6">
        <w:t xml:space="preserve"> вправе устанавливать сокращенные сроки рассмотрения отдельных обращений граждан.</w:t>
      </w:r>
      <w:r w:rsidRPr="002934F6">
        <w:br/>
      </w:r>
    </w:p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>4. Требования к письменному обращению граждан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4.1. Письменное обращение в обязательном порядке должно содержать наименование органа, в который оно направляется, - </w:t>
      </w:r>
      <w:r w:rsidR="008C481B" w:rsidRPr="002934F6">
        <w:t>Общественная палата г.о. Чехов</w:t>
      </w:r>
      <w:r w:rsidRPr="002934F6">
        <w:t xml:space="preserve">, либо фамилию, имя, отчество соответствующего </w:t>
      </w:r>
      <w:r w:rsidR="008C481B" w:rsidRPr="002934F6">
        <w:t>члена Общественной палаты</w:t>
      </w:r>
      <w:r w:rsidRPr="002934F6">
        <w:t>, а также фамилию, имя, отчество (последнее - при наличии) обратившегося</w:t>
      </w:r>
      <w:r w:rsidR="008C481B" w:rsidRPr="002934F6">
        <w:t xml:space="preserve"> или наименование организации, </w:t>
      </w:r>
      <w:r w:rsidRPr="002934F6">
        <w:t>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и дату.</w:t>
      </w:r>
      <w:r w:rsidRPr="002934F6">
        <w:br/>
      </w:r>
      <w:r w:rsidR="008C481B" w:rsidRPr="002934F6">
        <w:t xml:space="preserve">       </w:t>
      </w:r>
      <w:r w:rsidRPr="002934F6">
        <w:t xml:space="preserve">В случае необходимости к письменному обращению прилагаются дополнительные </w:t>
      </w:r>
      <w:r w:rsidRPr="002934F6">
        <w:lastRenderedPageBreak/>
        <w:t>документы (в подлинниках или копиях).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4.2. Обращение, направленное в форме электронного документа, должно содержать изложение существа вопроса, фамилию, имя, отчество (последнее - при наличии)</w:t>
      </w:r>
      <w:r w:rsidR="008C481B" w:rsidRPr="002934F6">
        <w:t xml:space="preserve"> или наименование организации</w:t>
      </w:r>
      <w:r w:rsidRPr="002934F6">
        <w:t>, адрес электронной почты, по которому должны быть направлены ответ, уведомление о переадресации обращения. Гражданин</w:t>
      </w:r>
      <w:r w:rsidR="008C481B" w:rsidRPr="002934F6">
        <w:t xml:space="preserve"> или организация</w:t>
      </w:r>
      <w:r w:rsidRPr="002934F6">
        <w:t xml:space="preserve"> вправе приложить к такому обращению необходимые документы и материалы в электронной форме.</w:t>
      </w:r>
      <w:r w:rsidRPr="002934F6">
        <w:br/>
      </w:r>
    </w:p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>5. Порядок рассмотрения отдельных обращений граждан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5.1. В случае, если в письменном обращении не указаны фамилия гражданина</w:t>
      </w:r>
      <w:r w:rsidR="008C481B" w:rsidRPr="002934F6">
        <w:t xml:space="preserve"> или наименование организации</w:t>
      </w:r>
      <w:r w:rsidRPr="002934F6">
        <w:t>, направивше</w:t>
      </w:r>
      <w:r w:rsidR="008C481B" w:rsidRPr="002934F6">
        <w:t xml:space="preserve">й </w:t>
      </w:r>
      <w:r w:rsidRPr="002934F6">
        <w:t>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5.2. Обращение, в котором обжалуется судебное решение, в течение семи дней со дня регистрации возвращается гражданину</w:t>
      </w:r>
      <w:r w:rsidR="008C481B" w:rsidRPr="002934F6">
        <w:t xml:space="preserve"> или организации</w:t>
      </w:r>
      <w:r w:rsidRPr="002934F6">
        <w:t>, направивше</w:t>
      </w:r>
      <w:r w:rsidR="008C481B" w:rsidRPr="002934F6">
        <w:t xml:space="preserve">й </w:t>
      </w:r>
      <w:r w:rsidRPr="002934F6">
        <w:t>обращение, с разъяснением порядка обжалования данного судебного решения.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5.3.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8C481B" w:rsidRPr="002934F6">
        <w:t>члена Общественной палаты</w:t>
      </w:r>
      <w:r w:rsidRPr="002934F6">
        <w:t>, а также членов его семьи, обращение остается без ответа по существу поставленных в нем вопросов. Гражданину</w:t>
      </w:r>
      <w:r w:rsidR="008C481B" w:rsidRPr="002934F6">
        <w:t xml:space="preserve"> или организации</w:t>
      </w:r>
      <w:r w:rsidRPr="002934F6">
        <w:t>, направивше</w:t>
      </w:r>
      <w:r w:rsidR="008C481B" w:rsidRPr="002934F6">
        <w:t>й</w:t>
      </w:r>
      <w:r w:rsidRPr="002934F6">
        <w:t xml:space="preserve"> обращение, сообщается о недопустимости злоупотребления правом.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5.4.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</w:t>
      </w:r>
      <w:r w:rsidR="008C481B" w:rsidRPr="002934F6">
        <w:t xml:space="preserve"> или организации</w:t>
      </w:r>
      <w:r w:rsidRPr="002934F6">
        <w:t>, направивше</w:t>
      </w:r>
      <w:r w:rsidR="008C481B" w:rsidRPr="002934F6">
        <w:t>й</w:t>
      </w:r>
      <w:r w:rsidRPr="002934F6">
        <w:t xml:space="preserve"> обращение, если его фамилия</w:t>
      </w:r>
      <w:r w:rsidR="00DB15D1" w:rsidRPr="002934F6">
        <w:t>, наименование организации</w:t>
      </w:r>
      <w:r w:rsidRPr="002934F6">
        <w:t xml:space="preserve"> и почтовый адрес поддаются прочтению.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5.5.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</w:t>
      </w:r>
      <w:r w:rsidR="00DB15D1" w:rsidRPr="002934F6">
        <w:t xml:space="preserve"> или организации</w:t>
      </w:r>
      <w:r w:rsidRPr="002934F6">
        <w:t>, направивше</w:t>
      </w:r>
      <w:r w:rsidR="00DB15D1" w:rsidRPr="002934F6">
        <w:t>й</w:t>
      </w:r>
      <w:r w:rsidRPr="002934F6">
        <w:t xml:space="preserve"> обращение.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5.6. В случае, если в письменном обращении гражданина</w:t>
      </w:r>
      <w:r w:rsidR="00DB15D1" w:rsidRPr="002934F6">
        <w:t xml:space="preserve"> или организации</w:t>
      </w:r>
      <w:r w:rsidRPr="002934F6"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</w:t>
      </w:r>
      <w:r w:rsidR="00DB15D1" w:rsidRPr="002934F6">
        <w:t>Общественной палаты</w:t>
      </w:r>
      <w:r w:rsidRPr="002934F6">
        <w:t xml:space="preserve"> вправе принять решение о безосновательности очередного обращения и прекращении переписки с гражданином</w:t>
      </w:r>
      <w:r w:rsidR="00DB15D1" w:rsidRPr="002934F6">
        <w:t xml:space="preserve"> или организацией</w:t>
      </w:r>
      <w:r w:rsidRPr="002934F6">
        <w:t xml:space="preserve"> по данному вопросу при условии, что указанное обращение и ранее направляемые обращения направлялись в </w:t>
      </w:r>
      <w:r w:rsidR="00DB15D1" w:rsidRPr="002934F6">
        <w:t>Общественную палату</w:t>
      </w:r>
      <w:r w:rsidRPr="002934F6">
        <w:t xml:space="preserve"> или </w:t>
      </w:r>
      <w:r w:rsidR="00DB15D1" w:rsidRPr="002934F6">
        <w:t>в адрес одного и того же члена Общественной палаты</w:t>
      </w:r>
      <w:r w:rsidRPr="002934F6">
        <w:t>. О данном решении уведомляется гражданин</w:t>
      </w:r>
      <w:r w:rsidR="00DB15D1" w:rsidRPr="002934F6">
        <w:t xml:space="preserve"> или </w:t>
      </w:r>
      <w:r w:rsidR="00DB15D1" w:rsidRPr="002934F6">
        <w:lastRenderedPageBreak/>
        <w:t>организация</w:t>
      </w:r>
      <w:r w:rsidRPr="002934F6">
        <w:t>, направивш</w:t>
      </w:r>
      <w:r w:rsidR="00DB15D1" w:rsidRPr="002934F6">
        <w:t>ая</w:t>
      </w:r>
      <w:r w:rsidRPr="002934F6">
        <w:t xml:space="preserve"> обращение.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5.7. В случае поступления в </w:t>
      </w:r>
      <w:r w:rsidR="00DB15D1" w:rsidRPr="002934F6">
        <w:t>Общественную палату обращения</w:t>
      </w:r>
      <w:r w:rsidRPr="002934F6">
        <w:t>, содержащего вопрос, ответ на который размещен в соответствии с частью 4 статьи 10 </w:t>
      </w:r>
      <w:hyperlink r:id="rId8" w:history="1">
        <w:r w:rsidRPr="002934F6">
          <w:rPr>
            <w:rStyle w:val="a3"/>
            <w:color w:val="auto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2934F6">
        <w:t xml:space="preserve"> на официальном сайте </w:t>
      </w:r>
      <w:r w:rsidR="00DB15D1" w:rsidRPr="002934F6">
        <w:t>Общественной палаты</w:t>
      </w:r>
      <w:r w:rsidRPr="002934F6">
        <w:t xml:space="preserve"> в информационно-телекоммуникационной сети Интернет, гражданину</w:t>
      </w:r>
      <w:r w:rsidR="00DB15D1" w:rsidRPr="002934F6">
        <w:t xml:space="preserve"> или организации</w:t>
      </w:r>
      <w:r w:rsidRPr="002934F6">
        <w:t>, направивше</w:t>
      </w:r>
      <w:r w:rsidR="00DB15D1" w:rsidRPr="002934F6">
        <w:t>й</w:t>
      </w:r>
      <w:r w:rsidRPr="002934F6">
        <w:t xml:space="preserve">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5.8.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</w:t>
      </w:r>
      <w:r w:rsidR="00DB15D1" w:rsidRPr="002934F6">
        <w:t xml:space="preserve"> или организации</w:t>
      </w:r>
      <w:r w:rsidRPr="002934F6">
        <w:t>, направивше</w:t>
      </w:r>
      <w:r w:rsidR="00DB15D1" w:rsidRPr="002934F6">
        <w:t>й</w:t>
      </w:r>
      <w:r w:rsidRPr="002934F6">
        <w:t xml:space="preserve">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5.9. В случае, если причины, по которым ответ по существу поставленных в обращении вопросов не мог быть дан, в последующем были устранены, гражданин</w:t>
      </w:r>
      <w:r w:rsidR="00DB15D1" w:rsidRPr="002934F6">
        <w:t xml:space="preserve"> или организация</w:t>
      </w:r>
      <w:r w:rsidRPr="002934F6">
        <w:t xml:space="preserve"> вправе вновь направить обращение.</w:t>
      </w:r>
      <w:r w:rsidRPr="002934F6">
        <w:br/>
      </w:r>
    </w:p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>6. Организация личного приема граждан</w:t>
      </w:r>
      <w:r w:rsidR="00050EAF" w:rsidRPr="002934F6">
        <w:rPr>
          <w:b/>
          <w:bCs/>
        </w:rPr>
        <w:t xml:space="preserve"> или организаций</w:t>
      </w:r>
      <w:r w:rsidRPr="002934F6">
        <w:rPr>
          <w:b/>
          <w:bCs/>
        </w:rPr>
        <w:t xml:space="preserve"> </w:t>
      </w:r>
      <w:r w:rsidR="00DB15D1" w:rsidRPr="002934F6">
        <w:rPr>
          <w:b/>
          <w:bCs/>
        </w:rPr>
        <w:t>членами Общественной палаты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6.1. Личный прием ведут </w:t>
      </w:r>
      <w:r w:rsidR="00DB15D1" w:rsidRPr="002934F6">
        <w:t>члены Общественной палаты</w:t>
      </w:r>
      <w:r w:rsidRPr="002934F6">
        <w:t xml:space="preserve"> в соответствии с графиком приема граждан </w:t>
      </w:r>
      <w:r w:rsidR="00DB15D1" w:rsidRPr="002934F6">
        <w:t>членами Общественной палаты</w:t>
      </w:r>
      <w:r w:rsidRPr="002934F6">
        <w:t xml:space="preserve"> (далее - график приема). График приема утверждается </w:t>
      </w:r>
      <w:r w:rsidR="00DB15D1" w:rsidRPr="002934F6">
        <w:t>на Заседании Общественной палаты</w:t>
      </w:r>
      <w:r w:rsidRPr="002934F6">
        <w:t>.</w:t>
      </w:r>
      <w:r w:rsidRPr="002934F6">
        <w:br/>
      </w:r>
    </w:p>
    <w:p w:rsidR="00DB15D1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6.2. График приема содержит сведения о месте, днях и часах приема</w:t>
      </w:r>
      <w:r w:rsidR="00DB15D1" w:rsidRPr="002934F6">
        <w:t xml:space="preserve"> и</w:t>
      </w:r>
      <w:r w:rsidRPr="002934F6">
        <w:t xml:space="preserve"> размещается на официальном сайте </w:t>
      </w:r>
      <w:r w:rsidR="00DB15D1" w:rsidRPr="002934F6">
        <w:t>Общественной палаты</w:t>
      </w:r>
      <w:r w:rsidR="00050EAF" w:rsidRPr="002934F6">
        <w:t>, на официальных страницах Общественной палаты в социальных сетях</w:t>
      </w:r>
      <w:r w:rsidRPr="002934F6">
        <w:t xml:space="preserve"> и в средствах массовой информации. </w:t>
      </w:r>
      <w:r w:rsidR="00DB15D1" w:rsidRPr="002934F6">
        <w:t>Члены общественной палаты вправе вести выездной прием граждан и организаций. Информация о месте и времени проведения таких приемов размещается на сайте Общественной палаты</w:t>
      </w:r>
      <w:r w:rsidR="00050EAF" w:rsidRPr="002934F6">
        <w:t>, на официальных страницах Общественной палаты в социальных сетях</w:t>
      </w:r>
      <w:r w:rsidR="00DB15D1" w:rsidRPr="002934F6">
        <w:t xml:space="preserve"> и в средствах массовой информации заблаговременно.</w:t>
      </w:r>
    </w:p>
    <w:p w:rsidR="00C95EA0" w:rsidRPr="002934F6" w:rsidRDefault="00DB15D1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 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6.3. Прием граждан</w:t>
      </w:r>
      <w:r w:rsidR="00050EAF" w:rsidRPr="002934F6">
        <w:t xml:space="preserve"> и организаций</w:t>
      </w:r>
      <w:r w:rsidRPr="002934F6">
        <w:t xml:space="preserve"> осуществляется в порядке очередности. Право на внеочередной прием в дни и часы, установленные для приема граждан, имеют Герои Советского Союза, Герои Российской Федерации, полные кавалеры ордена Славы, инвалиды и участники Великой Отечественной войны, ветераны и инвалиды боевых действий, инвалиды I, II групп и (или) их законные представители, лица из числа детей-сирот и детей, оставшихся без попечения родителей, беременные женщины.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6.4. На личном приеме гражданин предъявляет документ, удостоверяющий его личность</w:t>
      </w:r>
      <w:r w:rsidR="00050EAF" w:rsidRPr="002934F6">
        <w:t>, а организация учредительные документы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6.5. </w:t>
      </w:r>
      <w:r w:rsidR="00050EAF" w:rsidRPr="002934F6">
        <w:t>Член Общественной палаты</w:t>
      </w:r>
      <w:r w:rsidRPr="002934F6">
        <w:t>, ведущий личный прием граждан</w:t>
      </w:r>
      <w:r w:rsidR="00050EAF" w:rsidRPr="002934F6">
        <w:t xml:space="preserve"> и организаций</w:t>
      </w:r>
      <w:r w:rsidRPr="002934F6">
        <w:t>, по итогам приема заполняет карточку личного приема гражданина</w:t>
      </w:r>
      <w:r w:rsidR="00050EAF" w:rsidRPr="002934F6">
        <w:t xml:space="preserve"> или организации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lastRenderedPageBreak/>
        <w:t xml:space="preserve">6.6. В случае если изложенные в устном обращении гражданина </w:t>
      </w:r>
      <w:r w:rsidR="00050EAF" w:rsidRPr="002934F6">
        <w:t xml:space="preserve"> или организации </w:t>
      </w:r>
      <w:r w:rsidRPr="002934F6">
        <w:t xml:space="preserve">факты и обстоятельства являются очевидными и не требуют дополнительной проверки, ответ на обращение с согласия гражданина </w:t>
      </w:r>
      <w:r w:rsidR="00050EAF" w:rsidRPr="002934F6">
        <w:t xml:space="preserve"> или организации </w:t>
      </w:r>
      <w:r w:rsidRPr="002934F6">
        <w:t>может быть дан устно в ходе личного приема, о чем делается запись в карточке личного приема гражданина</w:t>
      </w:r>
      <w:r w:rsidR="00050EAF" w:rsidRPr="002934F6">
        <w:t xml:space="preserve"> или организации</w:t>
      </w:r>
      <w:r w:rsidRPr="002934F6">
        <w:t>. В остальных случаях дается письменный ответ по существу поставленных в обращении вопросов.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6.7. Письменное обращение, принятое в ходе личного приема, подлежит рассмотрению в соответствии с настоящим Порядком.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6.8. Письменный ответ подписывает </w:t>
      </w:r>
      <w:r w:rsidR="00050EAF" w:rsidRPr="002934F6">
        <w:t>член Общественной палаты</w:t>
      </w:r>
      <w:r w:rsidRPr="002934F6">
        <w:t>, проводивший личный прием граждан</w:t>
      </w:r>
      <w:r w:rsidR="00050EAF" w:rsidRPr="002934F6">
        <w:t xml:space="preserve"> или организаций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6.9. В случае если в обращении содержатся вопросы, решение которых не входит в компетенцию </w:t>
      </w:r>
      <w:r w:rsidR="00050EAF" w:rsidRPr="002934F6">
        <w:t>Общественной палаты</w:t>
      </w:r>
      <w:r w:rsidRPr="002934F6">
        <w:t xml:space="preserve">, гражданину </w:t>
      </w:r>
      <w:r w:rsidR="00050EAF" w:rsidRPr="002934F6">
        <w:t xml:space="preserve">или организации </w:t>
      </w:r>
      <w:r w:rsidRPr="002934F6">
        <w:t>дается разъяснение, куда и в каком порядке ему следует обратиться.</w:t>
      </w:r>
      <w:r w:rsidRPr="002934F6">
        <w:br/>
      </w:r>
      <w:r w:rsidR="00050EAF" w:rsidRPr="002934F6">
        <w:t xml:space="preserve">       </w:t>
      </w:r>
      <w:r w:rsidRPr="002934F6">
        <w:t>В ходе личного приема гражданину</w:t>
      </w:r>
      <w:r w:rsidR="00050EAF" w:rsidRPr="002934F6">
        <w:t xml:space="preserve"> или организации</w:t>
      </w:r>
      <w:r w:rsidRPr="002934F6">
        <w:t xml:space="preserve">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6.10. </w:t>
      </w:r>
      <w:r w:rsidR="00050EAF" w:rsidRPr="002934F6">
        <w:t xml:space="preserve">Члены Общественной палаты </w:t>
      </w:r>
      <w:r w:rsidRPr="002934F6">
        <w:t>, осуществляющие личный прием, руководствуясь законодательством Российской Федерации и Московской области, настоящим Порядком, в пределах своей компетенции вправе принять одно из следующих решений: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- удовлетворить просьбу, сообщив гражданину</w:t>
      </w:r>
      <w:r w:rsidR="00050EAF" w:rsidRPr="002934F6">
        <w:t xml:space="preserve"> или организации</w:t>
      </w:r>
      <w:r w:rsidRPr="002934F6">
        <w:t xml:space="preserve"> порядок и срок исполнения принятого решения;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- отказать в удовлетворении просьбы, разъяснив мотивы отказа и порядок обжалования принятого решения;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6.11. По окончании приема </w:t>
      </w:r>
      <w:r w:rsidR="00050EAF" w:rsidRPr="002934F6">
        <w:t>член Общественной палаты</w:t>
      </w:r>
      <w:r w:rsidRPr="002934F6">
        <w:t xml:space="preserve"> доводит до сведения гражданина </w:t>
      </w:r>
      <w:r w:rsidR="00050EAF" w:rsidRPr="002934F6">
        <w:t xml:space="preserve">или организации </w:t>
      </w:r>
      <w:r w:rsidRPr="002934F6">
        <w:t>свое решение.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6.12. Материалы с личного приема хранятся </w:t>
      </w:r>
      <w:r w:rsidR="00050EAF" w:rsidRPr="002934F6">
        <w:t xml:space="preserve">в Общественной палате г.о. Чехов </w:t>
      </w:r>
      <w:r w:rsidRPr="002934F6">
        <w:t xml:space="preserve">в течение срока </w:t>
      </w:r>
      <w:r w:rsidR="00050EAF" w:rsidRPr="002934F6">
        <w:t>ее работы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>7. Оформление ответа на обращение граждан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7.1. Ответы на обращения граждан</w:t>
      </w:r>
      <w:r w:rsidR="00050EAF" w:rsidRPr="002934F6">
        <w:t xml:space="preserve"> и организаций</w:t>
      </w:r>
      <w:r w:rsidRPr="002934F6">
        <w:t xml:space="preserve"> подписывают председатель </w:t>
      </w:r>
      <w:r w:rsidR="00050EAF" w:rsidRPr="002934F6">
        <w:t>Общественной палаты</w:t>
      </w:r>
      <w:r w:rsidRPr="002934F6">
        <w:t xml:space="preserve">, </w:t>
      </w:r>
      <w:r w:rsidR="00050EAF" w:rsidRPr="002934F6">
        <w:t>члены</w:t>
      </w:r>
      <w:r w:rsidRPr="002934F6">
        <w:t xml:space="preserve"> </w:t>
      </w:r>
      <w:r w:rsidR="00050EAF" w:rsidRPr="002934F6">
        <w:t xml:space="preserve">Общественной палаты </w:t>
      </w:r>
      <w:r w:rsidRPr="002934F6">
        <w:t>в пределах своих полномочий.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7.2. Ответы должностным лицам и органам государственной власти об исполнении поручений о рассмотрении обращений граждан</w:t>
      </w:r>
      <w:r w:rsidR="00050EAF" w:rsidRPr="002934F6">
        <w:t xml:space="preserve"> и организаций</w:t>
      </w:r>
      <w:r w:rsidRPr="002934F6">
        <w:t xml:space="preserve"> подписывает председатель </w:t>
      </w:r>
      <w:r w:rsidR="00050EAF" w:rsidRPr="002934F6">
        <w:t>Общественной палаты</w:t>
      </w:r>
      <w:r w:rsidRPr="002934F6">
        <w:t xml:space="preserve">. В случае если поручение было адресовано конкретному </w:t>
      </w:r>
      <w:r w:rsidR="00050EAF" w:rsidRPr="002934F6">
        <w:t>члену Общественной палаты</w:t>
      </w:r>
      <w:r w:rsidRPr="002934F6">
        <w:t xml:space="preserve"> городского округа Чехов, ответ подписывается этим </w:t>
      </w:r>
      <w:r w:rsidR="00050EAF" w:rsidRPr="002934F6">
        <w:t>членом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lastRenderedPageBreak/>
        <w:t>7.3. Текст ответа должен излагаться четко, последовательно, кратко, исчерпывающе давать пояснения на все поставленные в обращении вопросы. При подтверждении фактов, изложенных в жалобе, в ответе следует указывать, какие меры приняты по обращению гражданина</w:t>
      </w:r>
      <w:r w:rsidR="00050EAF" w:rsidRPr="002934F6">
        <w:t xml:space="preserve"> или организации</w:t>
      </w:r>
      <w:r w:rsidRPr="002934F6">
        <w:t>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7.4. В ответе в федеральные и областные органы государственной власти должно содержаться указание на то,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7.5. После подписания и регистрации ответ направляется по адресу заявителя или передается заявителю, его законным представителям лично в руки. Отправление ответа без регистрации не допускается.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7.6. Ответ на обращение, поступившее в форме электронного документа,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Pr="002934F6">
        <w:br/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7.7. Документы, материалы и их копии, представленные гражданином </w:t>
      </w:r>
      <w:r w:rsidR="00050EAF" w:rsidRPr="002934F6">
        <w:t xml:space="preserve"> или организацией </w:t>
      </w:r>
      <w:r w:rsidRPr="002934F6">
        <w:t xml:space="preserve">при рассмотрении обращения, подлежат возврату гражданину </w:t>
      </w:r>
      <w:r w:rsidR="00050EAF" w:rsidRPr="002934F6">
        <w:t xml:space="preserve"> или организации </w:t>
      </w:r>
      <w:r w:rsidRPr="002934F6">
        <w:t xml:space="preserve">по требованию. При этом </w:t>
      </w:r>
      <w:r w:rsidR="00050EAF" w:rsidRPr="002934F6">
        <w:t xml:space="preserve">Общественная палата </w:t>
      </w:r>
      <w:r w:rsidRPr="002934F6">
        <w:t>вправе изготовить и оставить в своем распоряжении копии возвращаемых документов и материалов.</w:t>
      </w:r>
      <w:r w:rsidRPr="002934F6">
        <w:br/>
      </w:r>
    </w:p>
    <w:p w:rsidR="00051FF9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>7.8. Документы и переписка по обращениям граждан</w:t>
      </w:r>
      <w:r w:rsidR="00050EAF" w:rsidRPr="002934F6">
        <w:t xml:space="preserve"> и организаций</w:t>
      </w:r>
      <w:r w:rsidRPr="002934F6">
        <w:t xml:space="preserve"> в </w:t>
      </w:r>
      <w:r w:rsidR="00050EAF" w:rsidRPr="002934F6">
        <w:t xml:space="preserve">Общественную палату </w:t>
      </w:r>
      <w:r w:rsidRPr="002934F6">
        <w:t xml:space="preserve">хранятся отдельно от других документов </w:t>
      </w:r>
      <w:r w:rsidR="00050EAF" w:rsidRPr="002934F6">
        <w:t>в соответствии с</w:t>
      </w:r>
      <w:r w:rsidR="00051FF9" w:rsidRPr="002934F6">
        <w:t>о сроками хранения, принятыми в Общественной палате.</w:t>
      </w:r>
    </w:p>
    <w:p w:rsidR="00C95EA0" w:rsidRPr="002934F6" w:rsidRDefault="00050EAF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 </w:t>
      </w:r>
    </w:p>
    <w:p w:rsidR="00C95EA0" w:rsidRPr="002934F6" w:rsidRDefault="00C95EA0" w:rsidP="002934F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934F6">
        <w:rPr>
          <w:b/>
          <w:bCs/>
        </w:rPr>
        <w:t xml:space="preserve">8. Порядок обжалования действий по рассмотрению обращений граждан </w:t>
      </w:r>
      <w:r w:rsidR="00051FF9" w:rsidRPr="002934F6">
        <w:rPr>
          <w:b/>
          <w:bCs/>
        </w:rPr>
        <w:t xml:space="preserve">и организаций </w:t>
      </w:r>
      <w:r w:rsidRPr="002934F6">
        <w:rPr>
          <w:b/>
          <w:bCs/>
        </w:rPr>
        <w:t>и решений, принятых по обращениям</w:t>
      </w: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</w:p>
    <w:p w:rsidR="00C95EA0" w:rsidRPr="002934F6" w:rsidRDefault="00C95EA0" w:rsidP="002934F6">
      <w:pPr>
        <w:pStyle w:val="formattext"/>
        <w:spacing w:before="0" w:beforeAutospacing="0" w:after="0" w:afterAutospacing="0"/>
        <w:textAlignment w:val="baseline"/>
      </w:pPr>
      <w:r w:rsidRPr="002934F6">
        <w:t xml:space="preserve">8.1. Гражданин </w:t>
      </w:r>
      <w:r w:rsidR="00051FF9" w:rsidRPr="002934F6">
        <w:t xml:space="preserve">или организация </w:t>
      </w:r>
      <w:r w:rsidRPr="002934F6">
        <w:t>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</w:t>
      </w:r>
    </w:p>
    <w:p w:rsidR="00C95EA0" w:rsidRPr="002934F6" w:rsidRDefault="00C95EA0" w:rsidP="002934F6">
      <w:pPr>
        <w:rPr>
          <w:rFonts w:ascii="Times New Roman" w:hAnsi="Times New Roman" w:cs="Times New Roman"/>
          <w:sz w:val="24"/>
          <w:szCs w:val="24"/>
        </w:rPr>
      </w:pPr>
    </w:p>
    <w:sectPr w:rsidR="00C95EA0" w:rsidRPr="002934F6" w:rsidSect="0069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EA0"/>
    <w:rsid w:val="00050EAF"/>
    <w:rsid w:val="00051FF9"/>
    <w:rsid w:val="001C2E6B"/>
    <w:rsid w:val="002934F6"/>
    <w:rsid w:val="00696B4A"/>
    <w:rsid w:val="008C481B"/>
    <w:rsid w:val="00B10509"/>
    <w:rsid w:val="00C95EA0"/>
    <w:rsid w:val="00DB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5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810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78846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049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Мамонова</dc:creator>
  <cp:keywords/>
  <dc:description/>
  <cp:lastModifiedBy>MD</cp:lastModifiedBy>
  <cp:revision>4</cp:revision>
  <dcterms:created xsi:type="dcterms:W3CDTF">2021-04-04T22:32:00Z</dcterms:created>
  <dcterms:modified xsi:type="dcterms:W3CDTF">2021-06-03T17:07:00Z</dcterms:modified>
</cp:coreProperties>
</file>